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FE" w:rsidRDefault="00C43CFE" w:rsidP="00C43CFE">
      <w:pPr>
        <w:jc w:val="center"/>
        <w:rPr>
          <w:rFonts w:ascii="Times New Roman" w:hAnsi="Times New Roman" w:cs="Times New Roman"/>
          <w:b/>
          <w:i/>
          <w:sz w:val="32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24"/>
          <w:lang w:val="en-US"/>
        </w:rPr>
        <w:t>Abstract: Time and Saving D</w:t>
      </w:r>
      <w:r w:rsidRPr="00194858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eposit </w:t>
      </w:r>
      <w:r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Arbitrage in </w:t>
      </w:r>
      <w:proofErr w:type="spellStart"/>
      <w:r>
        <w:rPr>
          <w:rFonts w:ascii="Times New Roman" w:hAnsi="Times New Roman" w:cs="Times New Roman"/>
          <w:b/>
          <w:i/>
          <w:sz w:val="32"/>
          <w:szCs w:val="24"/>
          <w:lang w:val="en-US"/>
        </w:rPr>
        <w:t>Bukavu</w:t>
      </w:r>
      <w:proofErr w:type="spellEnd"/>
      <w:r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 Financial I</w:t>
      </w:r>
      <w:r w:rsidRPr="00194858">
        <w:rPr>
          <w:rFonts w:ascii="Times New Roman" w:hAnsi="Times New Roman" w:cs="Times New Roman"/>
          <w:b/>
          <w:i/>
          <w:sz w:val="32"/>
          <w:szCs w:val="24"/>
          <w:lang w:val="en-US"/>
        </w:rPr>
        <w:t>nstitutions</w:t>
      </w:r>
    </w:p>
    <w:p w:rsidR="00C43CFE" w:rsidRPr="00194858" w:rsidRDefault="00C43CFE" w:rsidP="00C43CFE">
      <w:pPr>
        <w:jc w:val="right"/>
        <w:rPr>
          <w:rFonts w:ascii="Times New Roman" w:hAnsi="Times New Roman" w:cs="Times New Roman"/>
          <w:b/>
          <w:i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24"/>
          <w:lang w:val="en-US"/>
        </w:rPr>
        <w:t>Joseph BAHATI MUKULU</w:t>
      </w:r>
    </w:p>
    <w:p w:rsidR="00C43CFE" w:rsidRDefault="00C43CFE" w:rsidP="00C43C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a </w:t>
      </w:r>
      <w:r w:rsidRPr="009E60B4">
        <w:rPr>
          <w:rFonts w:ascii="Times New Roman" w:hAnsi="Times New Roman" w:cs="Times New Roman"/>
          <w:sz w:val="24"/>
          <w:szCs w:val="24"/>
          <w:lang w:val="en-US"/>
        </w:rPr>
        <w:t>reverting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he development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>financial sector in developing coun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tries and particularly in the 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ern part 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>of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Democratic Republic of Congo (South 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>Kivu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financial institutions have developed numerous products and services to their customers. </w:t>
      </w:r>
      <w:r w:rsidRPr="0042240E">
        <w:rPr>
          <w:rFonts w:ascii="Times New Roman" w:hAnsi="Times New Roman" w:cs="Times New Roman"/>
          <w:sz w:val="24"/>
          <w:szCs w:val="24"/>
          <w:lang w:val="en-US"/>
        </w:rPr>
        <w:t>Thus, several products have been suggested to savers.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98B">
        <w:rPr>
          <w:rFonts w:ascii="Times New Roman" w:hAnsi="Times New Roman" w:cs="Times New Roman"/>
          <w:sz w:val="24"/>
          <w:szCs w:val="24"/>
          <w:lang w:val="en-US"/>
        </w:rPr>
        <w:t>However,</w:t>
      </w:r>
      <w:r w:rsidR="00B96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9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reached by </w:t>
      </w:r>
      <w:proofErr w:type="spellStart"/>
      <w:r w:rsidRPr="005B6750">
        <w:rPr>
          <w:rFonts w:ascii="Times New Roman" w:hAnsi="Times New Roman" w:cs="Times New Roman"/>
          <w:sz w:val="24"/>
          <w:szCs w:val="24"/>
          <w:lang w:val="en-US"/>
        </w:rPr>
        <w:t>Buka</w:t>
      </w:r>
      <w:r>
        <w:rPr>
          <w:rFonts w:ascii="Times New Roman" w:hAnsi="Times New Roman" w:cs="Times New Roman"/>
          <w:sz w:val="24"/>
          <w:szCs w:val="24"/>
          <w:lang w:val="en-US"/>
        </w:rPr>
        <w:t>vu’s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financial sector is not followed up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 by a well-adapted credit services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supply and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saving mobilization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insufficient to 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Bukavu’s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financial institutions to 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>cove</w:t>
      </w:r>
      <w:r>
        <w:rPr>
          <w:rFonts w:ascii="Times New Roman" w:hAnsi="Times New Roman" w:cs="Times New Roman"/>
          <w:sz w:val="24"/>
          <w:szCs w:val="24"/>
          <w:lang w:val="en-US"/>
        </w:rPr>
        <w:t>r the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 liquidity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refinancing risks in accordance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the Basel 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>agreements.</w:t>
      </w:r>
    </w:p>
    <w:p w:rsidR="00C43CFE" w:rsidRDefault="00C43CFE" w:rsidP="00C43C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paper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>tends to identify the factors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proofErr w:type="spellStart"/>
      <w:r w:rsidRPr="005B6750">
        <w:rPr>
          <w:rFonts w:ascii="Times New Roman" w:hAnsi="Times New Roman" w:cs="Times New Roman"/>
          <w:sz w:val="24"/>
          <w:szCs w:val="24"/>
          <w:lang w:val="en-US"/>
        </w:rPr>
        <w:t>Bukavu’s</w:t>
      </w:r>
      <w:proofErr w:type="spellEnd"/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 savers fo</w:t>
      </w:r>
      <w:r>
        <w:rPr>
          <w:rFonts w:ascii="Times New Roman" w:hAnsi="Times New Roman" w:cs="Times New Roman"/>
          <w:sz w:val="24"/>
          <w:szCs w:val="24"/>
          <w:lang w:val="en-US"/>
        </w:rPr>
        <w:t>cus on when they make a choice among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 different products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offered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Bukavu’s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financial institutions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17197">
        <w:rPr>
          <w:rFonts w:ascii="Times New Roman" w:hAnsi="Times New Roman" w:cs="Times New Roman"/>
          <w:sz w:val="24"/>
          <w:szCs w:val="24"/>
          <w:lang w:val="en-US"/>
        </w:rPr>
        <w:t xml:space="preserve">This essay </w:t>
      </w:r>
      <w:r>
        <w:rPr>
          <w:rFonts w:ascii="Times New Roman" w:hAnsi="Times New Roman" w:cs="Times New Roman"/>
          <w:sz w:val="24"/>
          <w:szCs w:val="24"/>
          <w:lang w:val="en-US"/>
        </w:rPr>
        <w:t>concerns savers of all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750">
        <w:rPr>
          <w:rFonts w:ascii="Times New Roman" w:hAnsi="Times New Roman" w:cs="Times New Roman"/>
          <w:sz w:val="24"/>
          <w:szCs w:val="24"/>
          <w:lang w:val="en-US"/>
        </w:rPr>
        <w:t>Bu</w:t>
      </w:r>
      <w:r>
        <w:rPr>
          <w:rFonts w:ascii="Times New Roman" w:hAnsi="Times New Roman" w:cs="Times New Roman"/>
          <w:sz w:val="24"/>
          <w:szCs w:val="24"/>
          <w:lang w:val="en-US"/>
        </w:rPr>
        <w:t>kavu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financial institutions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>banks or microfinance institutions)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Data were collected by questionnaires and treated by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multinomial model. This model has been chosen after invalidating the </w:t>
      </w:r>
      <w:r w:rsidRPr="00AF1AF5">
        <w:rPr>
          <w:rFonts w:ascii="Times New Roman" w:hAnsi="Times New Roman" w:cs="Times New Roman"/>
          <w:sz w:val="24"/>
          <w:szCs w:val="24"/>
          <w:lang w:val="en-US"/>
        </w:rPr>
        <w:t>independence irrelevant alternative hypothesis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(IIA). Furthermore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1719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descriptive analysis and </w:t>
      </w:r>
      <w:r w:rsidR="00C1719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One-way ANOVA (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>analysis of variance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 are used to </w:t>
      </w:r>
      <w:r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characteristics’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 information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people 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>consulted.</w:t>
      </w:r>
      <w:r w:rsidRPr="00792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 analyze data and interpret results, the saving deposit has been chosen as the basis alternative.</w:t>
      </w:r>
    </w:p>
    <w:p w:rsidR="008006BF" w:rsidRDefault="00C43CFE" w:rsidP="00C43C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750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findings show that the choice between savings is guided by 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7 variables, </w:t>
      </w:r>
      <w:r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 them 6 common variables related to the time deposit and the possibility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subscribe to the 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>both kinds</w:t>
      </w:r>
      <w:r w:rsidRPr="005B67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accounts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>time deposit and saving deposit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>. Moreov</w:t>
      </w:r>
      <w:r>
        <w:rPr>
          <w:rFonts w:ascii="Times New Roman" w:hAnsi="Times New Roman" w:cs="Times New Roman"/>
          <w:sz w:val="24"/>
          <w:szCs w:val="24"/>
          <w:lang w:val="en-US"/>
        </w:rPr>
        <w:t>er, the evaluation of marginal effects shows</w:t>
      </w:r>
      <w:r w:rsidRPr="005B6750">
        <w:rPr>
          <w:rFonts w:ascii="Times New Roman" w:hAnsi="Times New Roman" w:cs="Times New Roman"/>
          <w:sz w:val="24"/>
          <w:szCs w:val="24"/>
          <w:lang w:val="en-US"/>
        </w:rPr>
        <w:t xml:space="preserve"> that these variables affect the products choice differently.</w:t>
      </w:r>
    </w:p>
    <w:p w:rsidR="004A0B34" w:rsidRDefault="004A0B34" w:rsidP="00C43C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0B34" w:rsidRDefault="004A0B34" w:rsidP="00C43C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FE"/>
    <w:rsid w:val="00170168"/>
    <w:rsid w:val="00393351"/>
    <w:rsid w:val="0042240E"/>
    <w:rsid w:val="004666B5"/>
    <w:rsid w:val="004A0B34"/>
    <w:rsid w:val="00577AF7"/>
    <w:rsid w:val="008006BF"/>
    <w:rsid w:val="00B9645B"/>
    <w:rsid w:val="00C17197"/>
    <w:rsid w:val="00C43CFE"/>
    <w:rsid w:val="00CE598B"/>
    <w:rsid w:val="00D533F9"/>
    <w:rsid w:val="00F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72B70-E458-4021-B8B1-10599DA4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Gabriel</cp:lastModifiedBy>
  <cp:revision>2</cp:revision>
  <dcterms:created xsi:type="dcterms:W3CDTF">2016-12-01T20:11:00Z</dcterms:created>
  <dcterms:modified xsi:type="dcterms:W3CDTF">2016-12-01T20:11:00Z</dcterms:modified>
</cp:coreProperties>
</file>